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18" w:rsidRPr="008E0218" w:rsidRDefault="008E0218" w:rsidP="008E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1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BRELA, WADAU WAPITIA RASIMU YA KANUNI ZA WAMILIKI MANUFAA WA MAJINA YA BIASHARA </w:t>
      </w: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Wakala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Usajili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Leseni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(BRELA),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imekutana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Mawakili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Wanasheria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Wahasibu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Washauri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kupitia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rasimu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Wamiliki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Manufaa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Majina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yanayomilikiwa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Wabia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Akifungua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warsha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hiyo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leo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tarehe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01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Disemba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2022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ukumbi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Chuo cha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Utalii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Jijini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Dar es Salaam,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Afisa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Mtendaji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Mkuu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BRELA,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. Godfrey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Nyaisa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lengo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kujadili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rasimu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Wamiliki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Manufaa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Majina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yanayomilikiwa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ubia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Hatua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hiyo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inafuatia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marekebisho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Majina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Sura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213,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yaliyofanyika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kupitia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Fedha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mwaka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2022 (Finance </w:t>
      </w:r>
      <w:r w:rsidR="00B564B0" w:rsidRPr="008E0218">
        <w:rPr>
          <w:rFonts w:ascii="Arial" w:eastAsia="Times New Roman" w:hAnsi="Arial" w:cs="Arial"/>
          <w:color w:val="222222"/>
          <w:sz w:val="24"/>
          <w:szCs w:val="24"/>
        </w:rPr>
        <w:t>Act,</w:t>
      </w:r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2022) </w:t>
      </w:r>
      <w:proofErr w:type="spellStart"/>
      <w:proofErr w:type="gram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ambapo,pamoja</w:t>
      </w:r>
      <w:proofErr w:type="spellEnd"/>
      <w:proofErr w:type="gram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mambo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mengine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wamiliki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Majina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wenye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ubia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(partnership)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wanatakiwa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kuwasilisha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taarifa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Wamiliki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Manufaa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(Beneficial Owners)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Msajili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Majina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Nyaisa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marekebisho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hayo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yalifanywa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lengo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kuwezesha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upatikanaji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taarifa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Wamiliki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Manufaa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Majina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ajili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kuwezesha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utekelezaji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mbalimbali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zikiwemo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="00455AEA" w:rsidRPr="008E0218">
        <w:rPr>
          <w:rFonts w:ascii="Arial" w:eastAsia="Times New Roman" w:hAnsi="Arial" w:cs="Arial"/>
          <w:color w:val="222222"/>
          <w:sz w:val="24"/>
          <w:szCs w:val="24"/>
        </w:rPr>
        <w:t>Kodi</w:t>
      </w:r>
      <w:proofErr w:type="spellEnd"/>
      <w:r w:rsidR="00455AEA" w:rsidRPr="008E021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Uwezeshaji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Kiuchumi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Wananchi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dhidi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ufadhili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ugaidi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Pia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BRELA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ikishirikiana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wataalamu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kutoka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Ofisi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Mwanasheria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Mkuu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Wizara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Uwekezaji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Viwanda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imeandaa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rasimu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chini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Majina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Sura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213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zitakazowezesha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uwasilishaji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utunzaji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utoaji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taarifa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Wamiliki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Manufaa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ikiwa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kuandaa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Daftari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Wamiliki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Manufaa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Nyaisa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Wakala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imeona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vyema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kuwashirikisha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wadau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mbalimbali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kujadili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kukusanya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maoni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kuboresha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rasimu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zilizoandaliwa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kuweka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utaratibu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madhubuti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utakaowezesha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upatikanaji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taarifa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Wamiliki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Manufaa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Majina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utoaji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taarifa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hizo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vyombo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vya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upelelezi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vilivyoainishwa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kwenye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pale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zinapohitajika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0218" w:rsidRPr="008E0218" w:rsidRDefault="00455AEA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8E0218">
        <w:rPr>
          <w:rFonts w:ascii="Arial" w:eastAsia="Times New Roman" w:hAnsi="Arial" w:cs="Arial"/>
          <w:color w:val="222222"/>
          <w:sz w:val="24"/>
          <w:szCs w:val="24"/>
        </w:rPr>
        <w:t>“Ni</w:t>
      </w:r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matarajio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yangu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warsha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hii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tutabaini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kuepuka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muingiliano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zinazoandaliwa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nyingine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hizi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zitumike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ipasavyo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bila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kuathiri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taasisi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nyingine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kujadili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mapungufu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yaliyomo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kwenye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rasimu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hizi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namna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sahihi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kutatua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au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kuondoa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mapungufu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kupata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zitakazotekelezeka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kuleta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tija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kuchochea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uwekezaji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kukuza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uchumi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nchi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“</w:t>
      </w:r>
      <w:proofErr w:type="gram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amefafanua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Nyaisa</w:t>
      </w:r>
      <w:proofErr w:type="spellEnd"/>
      <w:r w:rsidR="008E0218" w:rsidRPr="008E021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0218" w:rsidRPr="008E0218" w:rsidRDefault="008E0218" w:rsidP="008E0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Aidha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Nyaisa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amewashukuru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wadau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ushirikiano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mzuri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kuahidi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kuboresha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huduma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njia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mtandao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kushughulikia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changamoto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mbalimbali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kupokea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maoni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yatakayowezesha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kuongeza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ufanisi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utoaji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huduma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E0218">
        <w:rPr>
          <w:rFonts w:ascii="Arial" w:eastAsia="Times New Roman" w:hAnsi="Arial" w:cs="Arial"/>
          <w:color w:val="222222"/>
          <w:sz w:val="24"/>
          <w:szCs w:val="24"/>
        </w:rPr>
        <w:t>wananchi</w:t>
      </w:r>
      <w:proofErr w:type="spellEnd"/>
      <w:r w:rsidRPr="008E021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7A410C" w:rsidRPr="008E0218" w:rsidRDefault="007A410C" w:rsidP="008E0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A410C" w:rsidRPr="008E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18"/>
    <w:rsid w:val="000C72DE"/>
    <w:rsid w:val="00455AEA"/>
    <w:rsid w:val="007A410C"/>
    <w:rsid w:val="008E0218"/>
    <w:rsid w:val="00B5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BEE60-8076-4BDB-B8AE-04F1F834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Mfunami</dc:creator>
  <cp:keywords/>
  <dc:description/>
  <cp:lastModifiedBy>Sheila Mfunami</cp:lastModifiedBy>
  <cp:revision>1</cp:revision>
  <dcterms:created xsi:type="dcterms:W3CDTF">2022-12-02T06:34:00Z</dcterms:created>
  <dcterms:modified xsi:type="dcterms:W3CDTF">2022-12-02T12:22:00Z</dcterms:modified>
</cp:coreProperties>
</file>